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779CC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56A83CAF">
      <w:pPr>
        <w:spacing w:line="600" w:lineRule="exact"/>
        <w:ind w:firstLine="880" w:firstLineChars="20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F2CDA8C">
      <w:pPr>
        <w:spacing w:line="60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关于投稿内容及相关要求的说明</w:t>
      </w:r>
    </w:p>
    <w:p w14:paraId="46C8DF96">
      <w:pPr>
        <w:spacing w:line="60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3365636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一、价值导</w:t>
      </w:r>
      <w:bookmarkStart w:id="1" w:name="_GoBack"/>
      <w:bookmarkEnd w:id="1"/>
      <w:r>
        <w:rPr>
          <w:rFonts w:hint="eastAsia" w:ascii="黑体" w:hAnsi="黑体" w:eastAsia="黑体" w:cs="黑体"/>
          <w:sz w:val="32"/>
          <w:szCs w:val="32"/>
        </w:rPr>
        <w:t>向要求</w:t>
      </w:r>
    </w:p>
    <w:p w14:paraId="76960B7D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报送案例、论文需具备理论创新性、实务引领性与落地实用性，能够为城市更新与房地产法治建设提供理论支撑或实操指引，法律效果、社会效果突出，契合社会主义法治建设要求。</w:t>
      </w:r>
    </w:p>
    <w:p w14:paraId="7543AB40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二、原创权属要求</w:t>
      </w:r>
    </w:p>
    <w:p w14:paraId="400DA55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所有文稿须为作者原创，不存在抄袭、剽窃、一稿多投及知识产权纠纷；近一年已对外宣讲、公开发表且符合本次征集主题的文稿，允许报送。</w:t>
      </w:r>
    </w:p>
    <w:p w14:paraId="668DEF5F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三、篇幅字数要求</w:t>
      </w:r>
    </w:p>
    <w:p w14:paraId="6E2502C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实务案例、法学论文正文：3000—5000字</w:t>
      </w:r>
    </w:p>
    <w:p w14:paraId="747B6F8B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四、内容写作要求</w:t>
      </w:r>
    </w:p>
    <w:p w14:paraId="3E732EF8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论文坚持问题导向、实务导向，论点清晰、论据详实、论证严谨，兼顾学术理论价值与一线法律服务指导意义；案例需完整还原案情、梳理争议焦点、提炼裁判/处置思路、总结法律启示。</w:t>
      </w:r>
    </w:p>
    <w:p w14:paraId="63DDA327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五、案例脱敏要求</w:t>
      </w:r>
    </w:p>
    <w:p w14:paraId="48C8FED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文稿引用本人承办未经最高人民法院、最高人民检察院或主流媒体公开的真实案件时，必须对当事人、证人、涉案企业、相关主体全部化名处理，保护当事人隐私。</w:t>
      </w:r>
    </w:p>
    <w:p w14:paraId="61E43DC3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六、学术规范要求</w:t>
      </w:r>
    </w:p>
    <w:p w14:paraId="0C2257A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投稿论文须附学术不端检测报告，重复率检测结果需低于25%，严禁学术不端行为。</w:t>
      </w:r>
    </w:p>
    <w:p w14:paraId="1C8883A6">
      <w:pPr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七、统一排版格式（Microsoft Word文档）</w:t>
      </w:r>
    </w:p>
    <w:p w14:paraId="3C2F27B5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（1）主标题：宋体二号、加粗、居中；</w:t>
      </w:r>
    </w:p>
    <w:p w14:paraId="781331A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（2）副标题：宋体四号、居中；</w:t>
      </w:r>
    </w:p>
    <w:p w14:paraId="1363D664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（3）中文摘要：全文300字以内；“摘要”黑体小四号加粗、首行缩进2字符，摘要正文仿宋五号、单倍行距；</w:t>
      </w:r>
    </w:p>
    <w:p w14:paraId="7824793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（4）关键词：设置3—5个；“关键词”黑体小四号加粗、首行缩进2字符，词条宋体五号；</w:t>
      </w:r>
    </w:p>
    <w:p w14:paraId="2A4A35DA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（5）层级标题规范：一级标题“一、二、三……”宋体小四加粗；二级标题“（一）（二）（三）……”宋体五号加粗；三级标题“1. 2. 3.……”宋体五号；四级标题“（1）（2）（3）……”宋体五号；</w:t>
      </w:r>
    </w:p>
    <w:p w14:paraId="7C00B925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（6）作者简介：文末放置，100字以内，宋体五号、首行缩进2字符；</w:t>
      </w:r>
    </w:p>
    <w:p w14:paraId="42CBAF3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（7）注释规范：统一采用脚注连续编码，注码置于标点符号后方，</w:t>
      </w:r>
      <w:bookmarkStart w:id="0" w:name="OLE_LINK2"/>
      <w:r>
        <w:rPr>
          <w:rFonts w:hint="eastAsia" w:ascii="仿宋_GB2312" w:hAnsi="仿宋_GB2312" w:eastAsia="仿宋_GB2312" w:cs="仿宋_GB2312"/>
          <w:sz w:val="32"/>
          <w:szCs w:val="32"/>
        </w:rPr>
        <w:t>注释体例参照以下标准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51572C8">
      <w:pPr>
        <w:spacing w:line="600" w:lineRule="exact"/>
        <w:ind w:firstLine="643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【注释体例】</w:t>
      </w:r>
    </w:p>
    <w:p w14:paraId="62E13AB2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一、总则</w:t>
      </w:r>
    </w:p>
    <w:p w14:paraId="7595A8E9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（一）提倡引用正式出版物，独著类书籍无需在作者名称后加“著”字；非独著类书籍，根据被引资料性质，应在作者姓名后加“主编”、“编译”、“编著”、“编选”等字样。</w:t>
      </w:r>
    </w:p>
    <w:p w14:paraId="097DE23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（二）文中注释一律采用脚注，全文连续注码，注码样式为：①②③等。</w:t>
      </w:r>
    </w:p>
    <w:p w14:paraId="3D5C1D4A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（三）非直接引用原文时，注释前加“参见”；非引用原始资料时，应注明“转引自”，应尽可能避免使用“转引”。</w:t>
      </w:r>
    </w:p>
    <w:p w14:paraId="11DC7A66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（四）数个注释引自于同一资料时，注释体例为：1.书籍类，前引①，哈耶克书，第48页；论文类，前引②，王泽鉴文。</w:t>
      </w:r>
    </w:p>
    <w:p w14:paraId="52505EB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（五）引文涉及同一资料相邻数页，注释页码部分可标注为：第×页以下。</w:t>
      </w:r>
    </w:p>
    <w:p w14:paraId="704E6D24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（六）引用自己的作品时，请直接标明作者姓名，不要使用“拙文”等自谦词。</w:t>
      </w:r>
    </w:p>
    <w:p w14:paraId="0BBDF60B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二、分则</w:t>
      </w:r>
    </w:p>
    <w:p w14:paraId="1194B022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（一）著作类</w:t>
      </w:r>
    </w:p>
    <w:p w14:paraId="1035BB4E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1.注释信息编排方式为：作者姓名：《著作名称》，出版社×××××年版，第×页或第×-×页。</w:t>
      </w:r>
    </w:p>
    <w:p w14:paraId="785F669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2.著作若有副标题，以破折号与标题隔开。</w:t>
      </w:r>
    </w:p>
    <w:p w14:paraId="7EEFA51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3.著作的版次紧随著作名称，以“（第×版）”、“（修订版）”或“（增订）”的方式表示。</w:t>
      </w:r>
    </w:p>
    <w:p w14:paraId="4A9D5579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4.合著应标明全部作者姓名。三人以上合著的，第一次出现时，应写明全部作者姓名；第二次出现时，可以在第一作者之后加“等”字省去其他作者姓名。作者姓名之间以顿号（、）隔开。</w:t>
      </w:r>
    </w:p>
    <w:p w14:paraId="10E4CF03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5.多卷本著作应在著作名称后，以“（第×卷）”、“（第×册）”或“（第×辑）”注明卷、册或辑数。</w:t>
      </w:r>
    </w:p>
    <w:p w14:paraId="34E66794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示例：①王泽鉴：《民法学说与判例研究》（第1册），北京大学出版社2009年版，第4页。</w:t>
      </w:r>
    </w:p>
    <w:p w14:paraId="0620692B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（二）论文类</w:t>
      </w:r>
    </w:p>
    <w:p w14:paraId="246F464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1.注释信息编排方式为：作者姓名或名称：《文章名称》，载《期刊名称》××××年第×期。</w:t>
      </w:r>
    </w:p>
    <w:p w14:paraId="5BE7D959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2.须在期刊杂志名称之前加“载”字，辑刊或文集论文须在主编者名称之前加“载”字。</w:t>
      </w:r>
    </w:p>
    <w:p w14:paraId="688A1714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3.以“××××年第×期”标注期刊杂志的出版时间，不使用“第×卷第×期”的标注方式。</w:t>
      </w:r>
    </w:p>
    <w:p w14:paraId="14A43BC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示例：①苏永钦：《私法自治中的国家强制》，载《中外法学》2001年第1期。</w:t>
      </w:r>
    </w:p>
    <w:p w14:paraId="7B94F449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（三）文集类</w:t>
      </w:r>
    </w:p>
    <w:p w14:paraId="1C6C95EC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1.注释信息编排方式为：作者姓名：《文章名称》，载×××主编/等著：《著作名称》，出版社名称××××年版，第×页。</w:t>
      </w:r>
    </w:p>
    <w:p w14:paraId="0CC04CE3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2.译著类文集注释信息编排方式为：作者姓名：《文章名称》，译者姓名，载×××主编/等著：《著作名称》，译者姓名，出版社名称××年版，第×页。</w:t>
      </w:r>
    </w:p>
    <w:p w14:paraId="4852654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示例：①[美]J.萨利斯：《想象的真理》，载[英]安东尼·弗卢等著：《西方哲学演讲录》，李超杰译，商务印书馆2000年版，第112页。</w:t>
      </w:r>
    </w:p>
    <w:p w14:paraId="1C03185A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（四）译作类</w:t>
      </w:r>
    </w:p>
    <w:p w14:paraId="3DC9EED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1.书籍类注释信息编排方式为：[国别名]作者姓名：《著作名称》，译者姓名，出版社××××年版，第×页。</w:t>
      </w:r>
    </w:p>
    <w:p w14:paraId="06DC8626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2.论文类注释信息编排方式为：[国别名]作者姓名：《论文名称》，译者姓名，载《期刊名称》××××年第×期。</w:t>
      </w:r>
    </w:p>
    <w:p w14:paraId="551323B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示例：①[法]卢梭：《社会契约论》，何兆武译，商务印书馆1980年版，第55页。</w:t>
      </w:r>
    </w:p>
    <w:p w14:paraId="5A4D0681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（五）法典类</w:t>
      </w:r>
    </w:p>
    <w:p w14:paraId="57FF6E76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注释信息编排方式为：《法典名称》，译者姓名，出版社××××年版，第×页或第×-×页。</w:t>
      </w:r>
    </w:p>
    <w:p w14:paraId="7D3D7869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示例：①《德国民法典》（第3版），陈卫佐译注，法律出版社2010年版。</w:t>
      </w:r>
    </w:p>
    <w:p w14:paraId="3A41424A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（六）报纸类</w:t>
      </w:r>
    </w:p>
    <w:p w14:paraId="7498EB52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1.注释信息编排方式为：作者姓名：《文章名称》，载《××日报或报》××××年×月×日×版或第×版。</w:t>
      </w:r>
    </w:p>
    <w:p w14:paraId="29888BD9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2.采访类文章应注明记者姓名。</w:t>
      </w:r>
    </w:p>
    <w:p w14:paraId="7669BC66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示例：①刘均庸：《论反腐倡廉的二元机制》，载《法制日报》2004年1月3日第5版。</w:t>
      </w:r>
    </w:p>
    <w:p w14:paraId="516D9A94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（七）古籍类</w:t>
      </w:r>
    </w:p>
    <w:p w14:paraId="74CFED9D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1.应注明责任人、书名、卷次或责任人、篇名、部类名、卷次、版本等。</w:t>
      </w:r>
    </w:p>
    <w:p w14:paraId="67DB95AC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2.常用古籍可以不注明编撰者和版本。</w:t>
      </w:r>
    </w:p>
    <w:p w14:paraId="6E09C83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示例：①《史记·秦始皇本纪》。</w:t>
      </w:r>
    </w:p>
    <w:p w14:paraId="0852D2EE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（八）辞书类</w:t>
      </w:r>
    </w:p>
    <w:p w14:paraId="6C72AC21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参照书籍类著作的注释体例。</w:t>
      </w:r>
    </w:p>
    <w:p w14:paraId="1B0C89E6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示例：①《新英汉法律词典》，法律出版社1998年版，第24页。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7C0B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D283DE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D283DE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CCE"/>
    <w:rsid w:val="00050EA0"/>
    <w:rsid w:val="002709EA"/>
    <w:rsid w:val="00407262"/>
    <w:rsid w:val="00657A9D"/>
    <w:rsid w:val="006C1F0F"/>
    <w:rsid w:val="006D1CCE"/>
    <w:rsid w:val="007B5AC3"/>
    <w:rsid w:val="007D5E4A"/>
    <w:rsid w:val="00A140E7"/>
    <w:rsid w:val="00B16DD3"/>
    <w:rsid w:val="00B95D2D"/>
    <w:rsid w:val="00E17CA8"/>
    <w:rsid w:val="094C55D1"/>
    <w:rsid w:val="0AF468D0"/>
    <w:rsid w:val="11257BBF"/>
    <w:rsid w:val="167C35DD"/>
    <w:rsid w:val="234B5EDB"/>
    <w:rsid w:val="24AD5E59"/>
    <w:rsid w:val="266530A3"/>
    <w:rsid w:val="273D4627"/>
    <w:rsid w:val="2FF42C94"/>
    <w:rsid w:val="4DD806B7"/>
    <w:rsid w:val="50620737"/>
    <w:rsid w:val="54BF116C"/>
    <w:rsid w:val="56CD74AA"/>
    <w:rsid w:val="57C5789D"/>
    <w:rsid w:val="5988266B"/>
    <w:rsid w:val="5F7D5D81"/>
    <w:rsid w:val="5FE248B3"/>
    <w:rsid w:val="64D933D1"/>
    <w:rsid w:val="6A557981"/>
    <w:rsid w:val="6BA6415E"/>
    <w:rsid w:val="6C5E3B6E"/>
    <w:rsid w:val="720B7A49"/>
    <w:rsid w:val="75E741A6"/>
    <w:rsid w:val="77B71863"/>
    <w:rsid w:val="79D931C1"/>
    <w:rsid w:val="7E9868C2"/>
    <w:rsid w:val="AFF58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="240" w:after="120"/>
      <w:outlineLvl w:val="0"/>
    </w:pPr>
    <w:rPr>
      <w:rFonts w:ascii="Times New Roman" w:hAnsi="Times New Roman" w:eastAsia="宋体" w:cs="Times New Roman"/>
      <w:b/>
      <w:bCs/>
      <w:color w:val="000000"/>
      <w:sz w:val="30"/>
      <w:szCs w:val="30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spacing w:before="180" w:after="100"/>
      <w:outlineLvl w:val="1"/>
    </w:pPr>
    <w:rPr>
      <w:rFonts w:ascii="Times New Roman" w:hAnsi="Times New Roman" w:eastAsia="宋体" w:cs="Times New Roman"/>
      <w:b/>
      <w:bCs/>
      <w:color w:val="000000"/>
      <w:sz w:val="26"/>
      <w:szCs w:val="26"/>
      <w:lang w:val="en-US" w:eastAsia="zh-CN" w:bidi="ar-SA"/>
    </w:rPr>
  </w:style>
  <w:style w:type="paragraph" w:styleId="4">
    <w:name w:val="heading 3"/>
    <w:next w:val="1"/>
    <w:qFormat/>
    <w:uiPriority w:val="0"/>
    <w:pPr>
      <w:outlineLvl w:val="2"/>
    </w:pPr>
    <w:rPr>
      <w:rFonts w:ascii="Times New Roman" w:hAnsi="Times New Roman" w:eastAsia="宋体" w:cs="Times New Roman"/>
      <w:color w:val="1F4D78"/>
      <w:sz w:val="24"/>
      <w:szCs w:val="24"/>
      <w:lang w:val="en-US" w:eastAsia="zh-CN" w:bidi="ar-SA"/>
    </w:rPr>
  </w:style>
  <w:style w:type="paragraph" w:styleId="5">
    <w:name w:val="heading 4"/>
    <w:next w:val="1"/>
    <w:qFormat/>
    <w:uiPriority w:val="0"/>
    <w:pPr>
      <w:outlineLvl w:val="3"/>
    </w:pPr>
    <w:rPr>
      <w:rFonts w:ascii="Times New Roman" w:hAnsi="Times New Roman" w:eastAsia="宋体" w:cs="Times New Roman"/>
      <w:i/>
      <w:iCs/>
      <w:color w:val="2E74B5"/>
      <w:sz w:val="24"/>
      <w:szCs w:val="24"/>
      <w:lang w:val="en-US" w:eastAsia="zh-CN" w:bidi="ar-SA"/>
    </w:rPr>
  </w:style>
  <w:style w:type="paragraph" w:styleId="6">
    <w:name w:val="heading 5"/>
    <w:next w:val="1"/>
    <w:qFormat/>
    <w:uiPriority w:val="0"/>
    <w:pPr>
      <w:outlineLvl w:val="4"/>
    </w:pPr>
    <w:rPr>
      <w:rFonts w:ascii="Times New Roman" w:hAnsi="Times New Roman" w:eastAsia="宋体" w:cs="Times New Roman"/>
      <w:color w:val="2E74B5"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outlineLvl w:val="5"/>
    </w:pPr>
    <w:rPr>
      <w:rFonts w:ascii="Times New Roman" w:hAnsi="Times New Roman" w:eastAsia="宋体" w:cs="Times New Roman"/>
      <w:color w:val="1F4D78"/>
      <w:sz w:val="24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2"/>
    <w:semiHidden/>
    <w:unhideWhenUsed/>
    <w:qFormat/>
    <w:uiPriority w:val="99"/>
    <w:rPr>
      <w:rFonts w:ascii="Times New Roman" w:hAnsi="Times New Roman" w:eastAsia="宋体" w:cs="Times New Roman"/>
      <w:color w:val="000000"/>
      <w:lang w:val="en-US" w:eastAsia="zh-CN" w:bidi="ar-SA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footnote text"/>
    <w:link w:val="21"/>
    <w:semiHidden/>
    <w:unhideWhenUsed/>
    <w:qFormat/>
    <w:uiPriority w:val="99"/>
    <w:rPr>
      <w:rFonts w:ascii="Times New Roman" w:hAnsi="Times New Roman" w:eastAsia="宋体" w:cs="Times New Roman"/>
      <w:color w:val="000000"/>
      <w:lang w:val="en-US" w:eastAsia="zh-CN" w:bidi="ar-SA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</w:rPr>
  </w:style>
  <w:style w:type="paragraph" w:styleId="13">
    <w:name w:val="Title"/>
    <w:qFormat/>
    <w:uiPriority w:val="0"/>
    <w:pPr>
      <w:spacing w:before="120" w:after="60"/>
      <w:jc w:val="center"/>
    </w:pPr>
    <w:rPr>
      <w:rFonts w:ascii="Times New Roman" w:hAnsi="Times New Roman" w:eastAsia="宋体" w:cs="Times New Roman"/>
      <w:b/>
      <w:bCs/>
      <w:color w:val="000000"/>
      <w:sz w:val="44"/>
      <w:szCs w:val="44"/>
      <w:lang w:val="en-US" w:eastAsia="zh-CN" w:bidi="ar-SA"/>
    </w:r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endnote reference"/>
    <w:semiHidden/>
    <w:unhideWhenUsed/>
    <w:qFormat/>
    <w:uiPriority w:val="99"/>
    <w:rPr>
      <w:vertAlign w:val="superscript"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1">
    <w:name w:val="脚注文本 字符"/>
    <w:link w:val="11"/>
    <w:semiHidden/>
    <w:unhideWhenUsed/>
    <w:qFormat/>
    <w:uiPriority w:val="99"/>
    <w:rPr>
      <w:sz w:val="20"/>
      <w:szCs w:val="20"/>
    </w:rPr>
  </w:style>
  <w:style w:type="character" w:customStyle="1" w:styleId="22">
    <w:name w:val="尾注文本 字符"/>
    <w:link w:val="8"/>
    <w:semiHidden/>
    <w:unhideWhenUsed/>
    <w:qFormat/>
    <w:uiPriority w:val="99"/>
    <w:rPr>
      <w:sz w:val="20"/>
      <w:szCs w:val="20"/>
    </w:rPr>
  </w:style>
  <w:style w:type="character" w:customStyle="1" w:styleId="23">
    <w:name w:val="Unresolved Mention"/>
    <w:basedOn w:val="15"/>
    <w:semiHidden/>
    <w:unhideWhenUsed/>
    <w:uiPriority w:val="99"/>
    <w:rPr>
      <w:color w:val="605E5C"/>
      <w:shd w:val="clear" w:color="auto" w:fill="E1DFDD"/>
    </w:rPr>
  </w:style>
  <w:style w:type="character" w:customStyle="1" w:styleId="24">
    <w:name w:val="wx_text_underline"/>
    <w:basedOn w:val="1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2095</Words>
  <Characters>2166</Characters>
  <Lines>15</Lines>
  <Paragraphs>4</Paragraphs>
  <TotalTime>111</TotalTime>
  <ScaleCrop>false</ScaleCrop>
  <LinksUpToDate>false</LinksUpToDate>
  <CharactersWithSpaces>2169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2026-08-19T16:00:00Z</dcterms:created>
  <dc:creator>Un-named</dc:creator>
  <cp:lastModifiedBy>高敏敏</cp:lastModifiedBy>
  <cp:lastPrinted>2026-09-17T08:04:10Z</cp:lastPrinted>
  <dcterms:modified xsi:type="dcterms:W3CDTF">2026-09-17T08:06:55Z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eyJoZGlkIjoiZmUxZGM4ZTM1YTc3ZGJkN2NjY2QxZGVmZDA5MzM3ODQiLCJ1c2VySWQiOiI2MzY3MjU2OTQifQ==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FC0C999A0CAB4250B5797BD3A9972DAD_13</vt:lpwstr>
  </property>
</Properties>
</file>